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34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362"/>
        <w:gridCol w:w="2363"/>
        <w:gridCol w:w="2362"/>
        <w:gridCol w:w="2363"/>
        <w:gridCol w:w="2362"/>
        <w:gridCol w:w="2363"/>
      </w:tblGrid>
      <w:tr w:rsidR="00B40E56" w:rsidRPr="006B0034" w14:paraId="5B956A33" w14:textId="77777777" w:rsidTr="006B0034">
        <w:trPr>
          <w:trHeight w:val="95"/>
        </w:trPr>
        <w:tc>
          <w:tcPr>
            <w:tcW w:w="1838" w:type="dxa"/>
          </w:tcPr>
          <w:p w14:paraId="6C685FA1" w14:textId="4D92927E" w:rsidR="00B40E56" w:rsidRPr="006B0034" w:rsidRDefault="00B40E56" w:rsidP="002952A3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362" w:type="dxa"/>
          </w:tcPr>
          <w:p w14:paraId="7B29A2DD" w14:textId="77777777" w:rsidR="00B40E56" w:rsidRPr="006B0034" w:rsidRDefault="00B40E56" w:rsidP="00B40E56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Year 1 </w:t>
            </w:r>
          </w:p>
        </w:tc>
        <w:tc>
          <w:tcPr>
            <w:tcW w:w="2363" w:type="dxa"/>
          </w:tcPr>
          <w:p w14:paraId="0759F066" w14:textId="77777777" w:rsidR="00B40E56" w:rsidRPr="006B0034" w:rsidRDefault="00B40E56" w:rsidP="00B40E56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Year 2 </w:t>
            </w:r>
          </w:p>
        </w:tc>
        <w:tc>
          <w:tcPr>
            <w:tcW w:w="2362" w:type="dxa"/>
          </w:tcPr>
          <w:p w14:paraId="20683320" w14:textId="77777777" w:rsidR="00B40E56" w:rsidRPr="006B0034" w:rsidRDefault="00B40E56" w:rsidP="00B40E56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Year 3 </w:t>
            </w:r>
          </w:p>
        </w:tc>
        <w:tc>
          <w:tcPr>
            <w:tcW w:w="2363" w:type="dxa"/>
          </w:tcPr>
          <w:p w14:paraId="587E23B2" w14:textId="77777777" w:rsidR="00B40E56" w:rsidRPr="006B0034" w:rsidRDefault="00B40E56" w:rsidP="00B40E56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Year 4 </w:t>
            </w:r>
          </w:p>
        </w:tc>
        <w:tc>
          <w:tcPr>
            <w:tcW w:w="2362" w:type="dxa"/>
          </w:tcPr>
          <w:p w14:paraId="7A2C5208" w14:textId="77777777" w:rsidR="00B40E56" w:rsidRPr="006B0034" w:rsidRDefault="00B40E56" w:rsidP="00B40E56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Year 5 </w:t>
            </w:r>
          </w:p>
        </w:tc>
        <w:tc>
          <w:tcPr>
            <w:tcW w:w="2363" w:type="dxa"/>
          </w:tcPr>
          <w:p w14:paraId="1153EC1A" w14:textId="77777777" w:rsidR="00B40E56" w:rsidRPr="006B0034" w:rsidRDefault="00B40E56" w:rsidP="00B40E56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Year 6 </w:t>
            </w:r>
          </w:p>
        </w:tc>
      </w:tr>
      <w:tr w:rsidR="00AC2ED5" w:rsidRPr="006B0034" w14:paraId="120E2633" w14:textId="77777777" w:rsidTr="006B0034">
        <w:trPr>
          <w:trHeight w:val="1315"/>
        </w:trPr>
        <w:tc>
          <w:tcPr>
            <w:tcW w:w="1838" w:type="dxa"/>
          </w:tcPr>
          <w:p w14:paraId="0E180EAE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Chronological understanding </w:t>
            </w:r>
          </w:p>
        </w:tc>
        <w:tc>
          <w:tcPr>
            <w:tcW w:w="2362" w:type="dxa"/>
          </w:tcPr>
          <w:p w14:paraId="4BF7EF1E" w14:textId="5AE44F78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Sequence events in their life </w:t>
            </w:r>
          </w:p>
          <w:p w14:paraId="03C99985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D3DCD" w14:textId="73280BFF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Sequence 3 or 4 artefacts from distinctly different periods of time </w:t>
            </w:r>
          </w:p>
          <w:p w14:paraId="62612A73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58842B" w14:textId="3D848E2C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Match objects to people of different ages </w:t>
            </w:r>
          </w:p>
        </w:tc>
        <w:tc>
          <w:tcPr>
            <w:tcW w:w="2363" w:type="dxa"/>
          </w:tcPr>
          <w:p w14:paraId="46D31CEB" w14:textId="09453FEF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Sequence artefacts closer together in time - check with reference book </w:t>
            </w:r>
          </w:p>
          <w:p w14:paraId="6ECDFAC6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94AA9" w14:textId="14A73CA3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Sequence photographs etc. from different periods of their life </w:t>
            </w:r>
          </w:p>
          <w:p w14:paraId="31FB9F3A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20B1C" w14:textId="2F10C8FF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Describe memories of key events in lives </w:t>
            </w:r>
          </w:p>
        </w:tc>
        <w:tc>
          <w:tcPr>
            <w:tcW w:w="2362" w:type="dxa"/>
          </w:tcPr>
          <w:p w14:paraId="46F12995" w14:textId="17203749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Place the time studied on a </w:t>
            </w:r>
            <w:proofErr w:type="gram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time line</w:t>
            </w:r>
            <w:proofErr w:type="gram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C11EF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50F13" w14:textId="4D2D9F10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dates and terms related to the study unit and passing of time </w:t>
            </w:r>
          </w:p>
          <w:p w14:paraId="18EF4951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B00C7F" w14:textId="6FE0AA39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Sequence several events or artefacts </w:t>
            </w:r>
          </w:p>
          <w:p w14:paraId="70DC0747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4100FE6" w14:textId="4F58EFA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Place events from period studied on </w:t>
            </w:r>
            <w:proofErr w:type="gram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time line</w:t>
            </w:r>
            <w:proofErr w:type="gram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3BDC7E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ED3FB" w14:textId="527BDF8C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terms related to the period and begin to date events </w:t>
            </w:r>
          </w:p>
          <w:p w14:paraId="069B183C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70D78" w14:textId="607F16D0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Understand more complex terms </w:t>
            </w:r>
            <w:proofErr w:type="spell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BC/AD </w:t>
            </w:r>
          </w:p>
        </w:tc>
        <w:tc>
          <w:tcPr>
            <w:tcW w:w="2362" w:type="dxa"/>
          </w:tcPr>
          <w:p w14:paraId="26AC5A6F" w14:textId="583B44A3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Know and sequence key events of time studied </w:t>
            </w:r>
          </w:p>
          <w:p w14:paraId="60FA4644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623C0" w14:textId="78E0BE8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relevant terms and period labels </w:t>
            </w:r>
          </w:p>
          <w:p w14:paraId="6EFAAA00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6534C" w14:textId="327C8B59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Make comparisons between different times in the past </w:t>
            </w:r>
          </w:p>
          <w:p w14:paraId="11963639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AAAD13E" w14:textId="08363681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Place current study on </w:t>
            </w:r>
            <w:proofErr w:type="gram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time line</w:t>
            </w:r>
            <w:proofErr w:type="gram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in relation to other studies </w:t>
            </w:r>
          </w:p>
          <w:p w14:paraId="030B9A3C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2A1BA1" w14:textId="4F3017BD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relevant dates and terms </w:t>
            </w:r>
          </w:p>
          <w:p w14:paraId="6CC738BE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2BCBD" w14:textId="4E494ACB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Sequence up to 10 events on a </w:t>
            </w:r>
            <w:proofErr w:type="gram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time line</w:t>
            </w:r>
            <w:proofErr w:type="gram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BF82EB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ED5" w:rsidRPr="006B0034" w14:paraId="7B7F4428" w14:textId="77777777" w:rsidTr="006B0034">
        <w:trPr>
          <w:trHeight w:val="841"/>
        </w:trPr>
        <w:tc>
          <w:tcPr>
            <w:tcW w:w="1838" w:type="dxa"/>
          </w:tcPr>
          <w:p w14:paraId="43DC282D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Range and depth of historical knowledge </w:t>
            </w:r>
          </w:p>
        </w:tc>
        <w:tc>
          <w:tcPr>
            <w:tcW w:w="2362" w:type="dxa"/>
          </w:tcPr>
          <w:p w14:paraId="6FFE2248" w14:textId="0DEFCEA4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Recognise the difference between past and present in their own and </w:t>
            </w:r>
            <w:proofErr w:type="spell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  <w:proofErr w:type="spell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lives </w:t>
            </w:r>
          </w:p>
          <w:p w14:paraId="43D725BF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61F7E" w14:textId="5587AE2F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They know and recount episodes from stories about the past </w:t>
            </w:r>
          </w:p>
          <w:p w14:paraId="65A2D7A6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337E1F5" w14:textId="45FF1182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Recognise why people did things, why events happened and what happened as a result </w:t>
            </w:r>
          </w:p>
          <w:p w14:paraId="1C5C381C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44801" w14:textId="0D2D427C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Identify differences between ways of life at different times </w:t>
            </w:r>
          </w:p>
          <w:p w14:paraId="2DAAF33B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241E000" w14:textId="5725F9EF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Find out about </w:t>
            </w:r>
            <w:proofErr w:type="spell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every day</w:t>
            </w:r>
            <w:proofErr w:type="spell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lives of people in time studied </w:t>
            </w:r>
          </w:p>
          <w:p w14:paraId="2C4E729A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B2803" w14:textId="4701D4D3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Compare with our life today </w:t>
            </w:r>
          </w:p>
          <w:p w14:paraId="144F96DC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A9D8E" w14:textId="5578BF4C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Identify reasons for and results of people's actions </w:t>
            </w:r>
          </w:p>
          <w:p w14:paraId="7E58E25A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B3FB5" w14:textId="6DB61BE4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Understand why people may have wanted to do something </w:t>
            </w:r>
          </w:p>
          <w:p w14:paraId="5FC7C49D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DCEAE47" w14:textId="48A0DCFB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evidence to reconstruct life in time studied </w:t>
            </w:r>
          </w:p>
          <w:p w14:paraId="7D175BFF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09B34" w14:textId="703A067A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Identify key features and events of time studied </w:t>
            </w:r>
          </w:p>
          <w:p w14:paraId="1C14E591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F09AF" w14:textId="736F9E32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Look for links and effects in time studied </w:t>
            </w:r>
          </w:p>
          <w:p w14:paraId="6D5E579F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358B7" w14:textId="79848E91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Offer a reasonable explanation for some events </w:t>
            </w:r>
          </w:p>
          <w:p w14:paraId="56DF2BA9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A9AE1AA" w14:textId="64478043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Study different aspects of different people - differences between men and women </w:t>
            </w:r>
          </w:p>
          <w:p w14:paraId="68885529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0067C" w14:textId="5F4EAE7A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Examine causes and results of great events and the impact on people </w:t>
            </w:r>
          </w:p>
          <w:p w14:paraId="3B9B2069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580B6" w14:textId="7795744A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Compare life in early and late 'times' studied </w:t>
            </w:r>
          </w:p>
          <w:p w14:paraId="0F77B2C4" w14:textId="66D6CDF1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Compare an aspect of lie with the same aspect in another period </w:t>
            </w:r>
          </w:p>
          <w:p w14:paraId="7E11CB5D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BB3978A" w14:textId="625318AF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Find out about beliefs, behaviour and characteristics of people, recognising that not everyone shares the same views and feelings </w:t>
            </w:r>
          </w:p>
          <w:p w14:paraId="548E80A2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93A37" w14:textId="1787ECA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Compare beliefs and behaviour with another time studied </w:t>
            </w:r>
          </w:p>
          <w:p w14:paraId="69444D6F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B027B" w14:textId="337D4EC9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Write another explanation of a past event in terms of cause and effect using evidence to support and illustrate their explanation </w:t>
            </w:r>
          </w:p>
          <w:p w14:paraId="7868F809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B12DB" w14:textId="52C8B232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Know key dates, characters and events of time studied </w:t>
            </w:r>
          </w:p>
        </w:tc>
      </w:tr>
      <w:tr w:rsidR="00AC2ED5" w:rsidRPr="006B0034" w14:paraId="46CFDDF6" w14:textId="77777777" w:rsidTr="006B0034">
        <w:trPr>
          <w:trHeight w:val="2856"/>
        </w:trPr>
        <w:tc>
          <w:tcPr>
            <w:tcW w:w="1838" w:type="dxa"/>
          </w:tcPr>
          <w:p w14:paraId="5C66A23F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Interpretations of history </w:t>
            </w:r>
          </w:p>
        </w:tc>
        <w:tc>
          <w:tcPr>
            <w:tcW w:w="2362" w:type="dxa"/>
          </w:tcPr>
          <w:p w14:paraId="686B447E" w14:textId="5B0FFC89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stories to encourage children to distinguish between fact and fiction </w:t>
            </w:r>
          </w:p>
          <w:p w14:paraId="7A0EDF42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F8E68" w14:textId="4ADC21F0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Compare adults talking about the past – how reliable are their memories? </w:t>
            </w:r>
          </w:p>
          <w:p w14:paraId="1977168F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8A91949" w14:textId="070B9E3A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Compare 2 versions of a past event </w:t>
            </w:r>
          </w:p>
          <w:p w14:paraId="50F27A74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BB4DF" w14:textId="17FFF1F8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Compare pictures or photographs of people or events in the past </w:t>
            </w:r>
          </w:p>
          <w:p w14:paraId="079073A0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6C76C" w14:textId="37B3CB71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Discuss reliability of photos/ accounts/stories </w:t>
            </w:r>
          </w:p>
          <w:p w14:paraId="166D501B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AA6D56D" w14:textId="4C591F66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Identify and give reasons for different ways in which the past is represented </w:t>
            </w:r>
          </w:p>
          <w:p w14:paraId="43DC09C4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6AA96" w14:textId="2DF8FBAE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Distinguish between different sources – compare different versions of the same story </w:t>
            </w:r>
          </w:p>
          <w:p w14:paraId="72249B2D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B1D3A" w14:textId="36839CD6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Look at representations of the period – museum, cartoons etc </w:t>
            </w:r>
          </w:p>
        </w:tc>
        <w:tc>
          <w:tcPr>
            <w:tcW w:w="2363" w:type="dxa"/>
          </w:tcPr>
          <w:p w14:paraId="60FD00BA" w14:textId="26D76CC4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Look at the evidence available </w:t>
            </w:r>
          </w:p>
          <w:p w14:paraId="49561A21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1C46C" w14:textId="60521E02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Begin to evaluate the usefulness of different sources </w:t>
            </w:r>
          </w:p>
          <w:p w14:paraId="40FB2DDD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94FCD" w14:textId="7B247721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proofErr w:type="gram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text books</w:t>
            </w:r>
            <w:proofErr w:type="gram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and historical knowledge </w:t>
            </w:r>
          </w:p>
          <w:p w14:paraId="7B67733D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ABCF075" w14:textId="5870EE5C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Compare accounts of events from different sources – fact or fiction </w:t>
            </w:r>
          </w:p>
          <w:p w14:paraId="355BA665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197BD" w14:textId="41A6C18A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Offer some reasons for different versions of events </w:t>
            </w:r>
          </w:p>
          <w:p w14:paraId="34070255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BF13419" w14:textId="0595C54E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Link sources and work out how conclusions were arrived at </w:t>
            </w:r>
          </w:p>
          <w:p w14:paraId="490792AA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865EB" w14:textId="6062CAB6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Consider ways of checking the accuracy of interpretations – fact or fiction and opinion </w:t>
            </w:r>
          </w:p>
          <w:p w14:paraId="3BFA9601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AC31D" w14:textId="19430A9B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Be aware that different evidence will lead to different conclusions </w:t>
            </w:r>
          </w:p>
          <w:p w14:paraId="4383646C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BE1BC" w14:textId="42D0135B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Confidently use the library and internet for research </w:t>
            </w:r>
          </w:p>
        </w:tc>
      </w:tr>
      <w:tr w:rsidR="00AC2ED5" w:rsidRPr="006B0034" w14:paraId="3715BC0E" w14:textId="77777777" w:rsidTr="006B0034">
        <w:trPr>
          <w:trHeight w:val="841"/>
        </w:trPr>
        <w:tc>
          <w:tcPr>
            <w:tcW w:w="1838" w:type="dxa"/>
          </w:tcPr>
          <w:p w14:paraId="2F82F917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Historical enquiry </w:t>
            </w:r>
          </w:p>
        </w:tc>
        <w:tc>
          <w:tcPr>
            <w:tcW w:w="2362" w:type="dxa"/>
          </w:tcPr>
          <w:p w14:paraId="4E9AAF36" w14:textId="6345AFB1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Find answers to simple questions about the past from sources of information e.g. artefacts, (see 4a) </w:t>
            </w:r>
          </w:p>
          <w:p w14:paraId="1F408BE0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A42E160" w14:textId="49F04B0E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a source – observe or handle sources to answer questions about the past </w:t>
            </w:r>
            <w:proofErr w:type="gramStart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on the basis of</w:t>
            </w:r>
            <w:proofErr w:type="gramEnd"/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 simple observations. </w:t>
            </w:r>
          </w:p>
          <w:p w14:paraId="42CCE0EA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8DD3DF5" w14:textId="10E1EACA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a range of sources to find out about a period </w:t>
            </w:r>
          </w:p>
          <w:p w14:paraId="1252054B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ECEBF" w14:textId="10FB4350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Observe small details – artefacts, pictures </w:t>
            </w:r>
          </w:p>
          <w:p w14:paraId="696E610E" w14:textId="7777777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 Select and record information relevant to the study </w:t>
            </w:r>
          </w:p>
          <w:p w14:paraId="75BE9F29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E56F6" w14:textId="1377CB4A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>Begin to use the library and internet for research</w:t>
            </w:r>
          </w:p>
        </w:tc>
        <w:tc>
          <w:tcPr>
            <w:tcW w:w="2363" w:type="dxa"/>
          </w:tcPr>
          <w:p w14:paraId="51AB0564" w14:textId="1585B05E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evidence to build up a picture of a past event </w:t>
            </w:r>
          </w:p>
          <w:p w14:paraId="170C768C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AA7FE" w14:textId="53B30D2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Choose relevant material to present a picture of one aspect of life in time past </w:t>
            </w:r>
          </w:p>
          <w:p w14:paraId="7E870827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B8CDF" w14:textId="439321DE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Ask a variety of questions </w:t>
            </w:r>
          </w:p>
          <w:p w14:paraId="00B7FD8D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8196E" w14:textId="0D6898BB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the library and internet for research </w:t>
            </w:r>
          </w:p>
        </w:tc>
        <w:tc>
          <w:tcPr>
            <w:tcW w:w="2362" w:type="dxa"/>
          </w:tcPr>
          <w:p w14:paraId="666489AB" w14:textId="25C32A59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Begin to identify primary and secondary sources </w:t>
            </w:r>
          </w:p>
          <w:p w14:paraId="0E0728C9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256DD" w14:textId="2B62F2BE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evidence to build up a picture of a past event </w:t>
            </w:r>
          </w:p>
          <w:p w14:paraId="4F78733B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CB2BCA" w14:textId="56211D93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Select relevant sections of information </w:t>
            </w:r>
          </w:p>
          <w:p w14:paraId="4686F198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B8D25" w14:textId="7B675724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the library and internet for research with increasing confidence </w:t>
            </w:r>
          </w:p>
        </w:tc>
        <w:tc>
          <w:tcPr>
            <w:tcW w:w="2363" w:type="dxa"/>
          </w:tcPr>
          <w:p w14:paraId="42429716" w14:textId="10DABAB5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Recognise primary and secondary sources </w:t>
            </w:r>
          </w:p>
          <w:p w14:paraId="359ECC94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B0E3F" w14:textId="329267A4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Use a range of sources to find out about an aspect of time past </w:t>
            </w:r>
          </w:p>
          <w:p w14:paraId="03B11EC2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E45E7" w14:textId="56728DA7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Suggest omissions and the means of finding out </w:t>
            </w:r>
          </w:p>
          <w:p w14:paraId="566853A9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C7F8A" w14:textId="49943955" w:rsidR="00AC2ED5" w:rsidRPr="006B0034" w:rsidRDefault="00AC2ED5" w:rsidP="00AC2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034">
              <w:rPr>
                <w:rFonts w:asciiTheme="minorHAnsi" w:hAnsiTheme="minorHAnsi" w:cstheme="minorHAnsi"/>
                <w:sz w:val="20"/>
                <w:szCs w:val="20"/>
              </w:rPr>
              <w:t xml:space="preserve">Bring knowledge gathered from several sources together in a fluent account </w:t>
            </w:r>
          </w:p>
        </w:tc>
      </w:tr>
      <w:tr w:rsidR="006B0034" w:rsidRPr="006B0034" w14:paraId="34671B8D" w14:textId="77777777" w:rsidTr="006B0034">
        <w:trPr>
          <w:trHeight w:val="416"/>
        </w:trPr>
        <w:tc>
          <w:tcPr>
            <w:tcW w:w="1838" w:type="dxa"/>
          </w:tcPr>
          <w:p w14:paraId="57DC46A4" w14:textId="0391BB36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</w:rPr>
            </w:pPr>
            <w:r w:rsidRPr="006B0034">
              <w:rPr>
                <w:rFonts w:asciiTheme="minorHAnsi" w:hAnsiTheme="minorHAnsi" w:cstheme="minorHAnsi"/>
                <w:b/>
                <w:bCs/>
              </w:rPr>
              <w:t xml:space="preserve">Organisation and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6B0034">
              <w:rPr>
                <w:rFonts w:asciiTheme="minorHAnsi" w:hAnsiTheme="minorHAnsi" w:cstheme="minorHAnsi"/>
                <w:b/>
                <w:bCs/>
              </w:rPr>
              <w:t xml:space="preserve">ommunication </w:t>
            </w:r>
          </w:p>
        </w:tc>
        <w:tc>
          <w:tcPr>
            <w:tcW w:w="7087" w:type="dxa"/>
            <w:gridSpan w:val="3"/>
          </w:tcPr>
          <w:p w14:paraId="019D750F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Communicate their </w:t>
            </w:r>
            <w:r w:rsidRPr="006B0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knowledge </w:t>
            </w: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through: </w:t>
            </w:r>
          </w:p>
          <w:p w14:paraId="10A06D69" w14:textId="178D8C99" w:rsidR="006B0034" w:rsidRPr="006B0034" w:rsidRDefault="006B0034" w:rsidP="006B003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Discussion….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6B0034">
              <w:rPr>
                <w:rFonts w:asciiTheme="minorHAnsi" w:hAnsiTheme="minorHAnsi" w:cstheme="minorHAnsi"/>
                <w:sz w:val="18"/>
                <w:szCs w:val="18"/>
              </w:rPr>
              <w:t>Writing..</w:t>
            </w:r>
            <w:proofErr w:type="gramEnd"/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E4A99F7" w14:textId="1C16951F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Drawing pictures…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>Using ICT…</w:t>
            </w:r>
          </w:p>
          <w:p w14:paraId="01C7E0B6" w14:textId="345D25B8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Drama/role </w:t>
            </w:r>
            <w:proofErr w:type="gramStart"/>
            <w:r w:rsidRPr="006B0034">
              <w:rPr>
                <w:rFonts w:asciiTheme="minorHAnsi" w:hAnsiTheme="minorHAnsi" w:cstheme="minorHAnsi"/>
                <w:sz w:val="18"/>
                <w:szCs w:val="18"/>
              </w:rPr>
              <w:t>play..</w:t>
            </w:r>
            <w:proofErr w:type="gramEnd"/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>Making models</w:t>
            </w:r>
            <w:proofErr w:type="gramStart"/>
            <w:r w:rsidRPr="006B0034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proofErr w:type="gramEnd"/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725" w:type="dxa"/>
            <w:gridSpan w:val="2"/>
          </w:tcPr>
          <w:p w14:paraId="13F9E891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Recall, select and organise historical information </w:t>
            </w:r>
          </w:p>
          <w:p w14:paraId="7FA5BA1A" w14:textId="5B0C9D3C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Communicate their </w:t>
            </w:r>
            <w:r w:rsidRPr="006B00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knowledge and understanding</w:t>
            </w: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3E17D7F" w14:textId="77777777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3822F8E" w14:textId="24BFC359" w:rsidR="006B0034" w:rsidRPr="006B0034" w:rsidRDefault="006B0034" w:rsidP="00AC2E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B0034">
              <w:rPr>
                <w:rFonts w:asciiTheme="minorHAnsi" w:hAnsiTheme="minorHAnsi" w:cstheme="minorHAnsi"/>
                <w:sz w:val="18"/>
                <w:szCs w:val="18"/>
              </w:rPr>
              <w:t xml:space="preserve">Select and organise information to produce structured work, making use of dates and terms. </w:t>
            </w:r>
          </w:p>
        </w:tc>
      </w:tr>
    </w:tbl>
    <w:p w14:paraId="7298B634" w14:textId="77777777" w:rsidR="00366ED1" w:rsidRPr="006B0034" w:rsidRDefault="006B0034">
      <w:pPr>
        <w:rPr>
          <w:rFonts w:cstheme="minorHAnsi"/>
          <w:sz w:val="18"/>
          <w:szCs w:val="18"/>
        </w:rPr>
      </w:pPr>
    </w:p>
    <w:sectPr w:rsidR="00366ED1" w:rsidRPr="006B0034" w:rsidSect="00B40E5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D3D1" w14:textId="77777777" w:rsidR="002952A3" w:rsidRDefault="002952A3" w:rsidP="002952A3">
      <w:pPr>
        <w:spacing w:after="0" w:line="240" w:lineRule="auto"/>
      </w:pPr>
      <w:r>
        <w:separator/>
      </w:r>
    </w:p>
  </w:endnote>
  <w:endnote w:type="continuationSeparator" w:id="0">
    <w:p w14:paraId="13FFF301" w14:textId="77777777" w:rsidR="002952A3" w:rsidRDefault="002952A3" w:rsidP="0029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2DBC1" w14:textId="77777777" w:rsidR="002952A3" w:rsidRDefault="002952A3" w:rsidP="002952A3">
      <w:pPr>
        <w:spacing w:after="0" w:line="240" w:lineRule="auto"/>
      </w:pPr>
      <w:r>
        <w:separator/>
      </w:r>
    </w:p>
  </w:footnote>
  <w:footnote w:type="continuationSeparator" w:id="0">
    <w:p w14:paraId="5239880D" w14:textId="77777777" w:rsidR="002952A3" w:rsidRDefault="002952A3" w:rsidP="0029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816D" w14:textId="3669FE46" w:rsidR="002952A3" w:rsidRPr="006B0034" w:rsidRDefault="002952A3" w:rsidP="002952A3">
    <w:pPr>
      <w:widowControl w:val="0"/>
      <w:jc w:val="center"/>
      <w:rPr>
        <w:rFonts w:cstheme="minorHAnsi"/>
        <w:b/>
        <w:bCs/>
        <w:sz w:val="28"/>
        <w:szCs w:val="28"/>
      </w:rPr>
    </w:pPr>
    <w:r w:rsidRPr="006B0034">
      <w:rPr>
        <w:rFonts w:cstheme="minorHAnsi"/>
        <w:b/>
        <w:bCs/>
        <w:sz w:val="28"/>
        <w:szCs w:val="28"/>
      </w:rPr>
      <w:t xml:space="preserve">Progression </w:t>
    </w:r>
    <w:r w:rsidR="006B0034" w:rsidRPr="006B0034">
      <w:rPr>
        <w:rFonts w:cstheme="minorHAnsi"/>
        <w:b/>
        <w:bCs/>
        <w:sz w:val="28"/>
        <w:szCs w:val="28"/>
      </w:rPr>
      <w:t>in</w:t>
    </w:r>
    <w:r w:rsidRPr="006B0034">
      <w:rPr>
        <w:rFonts w:cstheme="minorHAnsi"/>
        <w:b/>
        <w:bCs/>
        <w:sz w:val="28"/>
        <w:szCs w:val="28"/>
      </w:rPr>
      <w:t xml:space="preserve"> History</w:t>
    </w:r>
  </w:p>
  <w:p w14:paraId="52D11E92" w14:textId="77777777" w:rsidR="002952A3" w:rsidRPr="009D3EF6" w:rsidRDefault="002952A3" w:rsidP="002952A3">
    <w:pPr>
      <w:widowControl w:val="0"/>
      <w:jc w:val="center"/>
      <w:rPr>
        <w:rFonts w:ascii="Arial" w:hAnsi="Arial" w:cs="Arial"/>
        <w:b/>
        <w:bCs/>
        <w:u w:val="single"/>
      </w:rPr>
    </w:pPr>
  </w:p>
  <w:p w14:paraId="3B8E9710" w14:textId="77777777" w:rsidR="002952A3" w:rsidRDefault="00295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56"/>
    <w:rsid w:val="0005540F"/>
    <w:rsid w:val="002952A3"/>
    <w:rsid w:val="006B0034"/>
    <w:rsid w:val="00AC2ED5"/>
    <w:rsid w:val="00B40E56"/>
    <w:rsid w:val="00D35B1D"/>
    <w:rsid w:val="00DC3D90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F80D"/>
  <w15:chartTrackingRefBased/>
  <w15:docId w15:val="{42389539-F0B3-425D-AD47-426608D9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E5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A3"/>
  </w:style>
  <w:style w:type="paragraph" w:styleId="Footer">
    <w:name w:val="footer"/>
    <w:basedOn w:val="Normal"/>
    <w:link w:val="FooterChar"/>
    <w:uiPriority w:val="99"/>
    <w:unhideWhenUsed/>
    <w:rsid w:val="00295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A3"/>
  </w:style>
  <w:style w:type="paragraph" w:styleId="BalloonText">
    <w:name w:val="Balloon Text"/>
    <w:basedOn w:val="Normal"/>
    <w:link w:val="BalloonTextChar"/>
    <w:uiPriority w:val="99"/>
    <w:semiHidden/>
    <w:unhideWhenUsed/>
    <w:rsid w:val="0029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F4E1-D260-469D-9C5C-76FC28C509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9f37f0f2-c257-4bc4-b476-d34bc691cd35"/>
    <ds:schemaRef ds:uri="60ed9e19-6045-4c15-834f-bf84c78bdc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32330B-D980-48A2-ACCA-1F954CB5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A3C54-6E4D-40AE-9226-7D8D84703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cp:lastPrinted>2019-09-30T14:08:00Z</cp:lastPrinted>
  <dcterms:created xsi:type="dcterms:W3CDTF">2019-11-12T13:11:00Z</dcterms:created>
  <dcterms:modified xsi:type="dcterms:W3CDTF">2019-11-12T13:11:00Z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